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93D" w:rsidRPr="0058593D" w:rsidRDefault="0058593D" w:rsidP="0058593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8593D">
        <w:rPr>
          <w:rFonts w:ascii="Times New Roman" w:hAnsi="Times New Roman" w:cs="Times New Roman"/>
          <w:sz w:val="28"/>
          <w:szCs w:val="28"/>
        </w:rPr>
        <w:t>Федеральным  законом  от 29.12.2022 N 630-ФЗ</w:t>
      </w:r>
      <w:r w:rsidRPr="0058593D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58593D">
        <w:rPr>
          <w:rFonts w:ascii="Times New Roman" w:hAnsi="Times New Roman" w:cs="Times New Roman"/>
          <w:b/>
          <w:sz w:val="28"/>
          <w:szCs w:val="28"/>
        </w:rPr>
        <w:t>несены изменения в Закон об органической продукции</w:t>
      </w:r>
    </w:p>
    <w:p w:rsidR="0058593D" w:rsidRPr="0058593D" w:rsidRDefault="0058593D" w:rsidP="0058593D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93D">
        <w:rPr>
          <w:rFonts w:ascii="Times New Roman" w:hAnsi="Times New Roman" w:cs="Times New Roman"/>
          <w:sz w:val="28"/>
          <w:szCs w:val="28"/>
        </w:rPr>
        <w:t>Производителями органической продукции могут быть иностранные юридические лица, иностранные граждане, лица без гражданства, которые осуществляют производство, хранение, маркировку, транспортировку и реализацию органической продукции и включены в единый государственный реестр производителей органической продукции.</w:t>
      </w:r>
    </w:p>
    <w:p w:rsidR="0058593D" w:rsidRPr="0058593D" w:rsidRDefault="0058593D" w:rsidP="0058593D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93D">
        <w:rPr>
          <w:rFonts w:ascii="Times New Roman" w:hAnsi="Times New Roman" w:cs="Times New Roman"/>
          <w:sz w:val="28"/>
          <w:szCs w:val="28"/>
        </w:rPr>
        <w:t>Установлены дополнительные сведения об указанных производителях органической продукции, которые подлежат обязательному внесению в единый государственный реестр производителей органической продукции.</w:t>
      </w:r>
    </w:p>
    <w:p w:rsidR="00000000" w:rsidRPr="0058593D" w:rsidRDefault="0058593D" w:rsidP="0058593D">
      <w:pPr>
        <w:rPr>
          <w:rFonts w:ascii="Times New Roman" w:hAnsi="Times New Roman" w:cs="Times New Roman"/>
          <w:sz w:val="28"/>
          <w:szCs w:val="28"/>
        </w:rPr>
      </w:pPr>
    </w:p>
    <w:p w:rsidR="0058593D" w:rsidRPr="0058593D" w:rsidRDefault="0058593D" w:rsidP="0058593D">
      <w:pPr>
        <w:rPr>
          <w:rFonts w:ascii="Times New Roman" w:hAnsi="Times New Roman" w:cs="Times New Roman"/>
          <w:sz w:val="28"/>
          <w:szCs w:val="28"/>
        </w:rPr>
      </w:pPr>
      <w:r w:rsidRPr="0058593D">
        <w:rPr>
          <w:rFonts w:ascii="Times New Roman" w:hAnsi="Times New Roman" w:cs="Times New Roman"/>
          <w:sz w:val="28"/>
          <w:szCs w:val="28"/>
        </w:rPr>
        <w:t xml:space="preserve">Начало действия документа 01 сентября 2023 года </w:t>
      </w:r>
    </w:p>
    <w:p w:rsidR="0058593D" w:rsidRPr="0058593D" w:rsidRDefault="0058593D">
      <w:pPr>
        <w:rPr>
          <w:rFonts w:ascii="Times New Roman" w:hAnsi="Times New Roman" w:cs="Times New Roman"/>
          <w:sz w:val="28"/>
          <w:szCs w:val="28"/>
        </w:rPr>
      </w:pPr>
    </w:p>
    <w:sectPr w:rsidR="0058593D" w:rsidRPr="00585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593D"/>
    <w:rsid w:val="00585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593D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2023-08-02T05:48:00Z</dcterms:created>
  <dcterms:modified xsi:type="dcterms:W3CDTF">2023-08-02T05:49:00Z</dcterms:modified>
</cp:coreProperties>
</file>